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2"/>
        <w:gridCol w:w="2754"/>
        <w:gridCol w:w="2099"/>
        <w:gridCol w:w="1562"/>
        <w:gridCol w:w="2893"/>
        <w:gridCol w:w="2272"/>
      </w:tblGrid>
      <w:tr w:rsidR="001C50A9" w:rsidRPr="001C50A9" w:rsidTr="00556686">
        <w:trPr>
          <w:trHeight w:val="312"/>
          <w:jc w:val="center"/>
        </w:trPr>
        <w:tc>
          <w:tcPr>
            <w:tcW w:w="2433" w:type="pct"/>
            <w:gridSpan w:val="3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第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一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天</w:t>
            </w:r>
            <w:r w:rsidR="00B72A95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201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7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年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11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月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11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日（星期六）</w:t>
            </w:r>
          </w:p>
        </w:tc>
        <w:tc>
          <w:tcPr>
            <w:tcW w:w="2567" w:type="pct"/>
            <w:gridSpan w:val="3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第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二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天</w:t>
            </w:r>
            <w:r w:rsidR="00B72A95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201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7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年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11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月</w:t>
            </w:r>
            <w:r w:rsidR="00B72A95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8"/>
                <w:szCs w:val="28"/>
              </w:rPr>
              <w:t>12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日（星期日）</w:t>
            </w:r>
          </w:p>
        </w:tc>
      </w:tr>
      <w:tr w:rsidR="001C50A9" w:rsidRPr="001C50A9" w:rsidTr="00276F1E">
        <w:trPr>
          <w:trHeight w:val="312"/>
          <w:jc w:val="center"/>
        </w:trPr>
        <w:tc>
          <w:tcPr>
            <w:tcW w:w="581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時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間</w:t>
            </w:r>
          </w:p>
        </w:tc>
        <w:tc>
          <w:tcPr>
            <w:tcW w:w="1051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801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地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點</w:t>
            </w:r>
          </w:p>
        </w:tc>
        <w:tc>
          <w:tcPr>
            <w:tcW w:w="596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時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間</w:t>
            </w:r>
          </w:p>
        </w:tc>
        <w:tc>
          <w:tcPr>
            <w:tcW w:w="1104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867" w:type="pct"/>
            <w:shd w:val="clear" w:color="auto" w:fill="FFDDDD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地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8"/>
                <w:szCs w:val="28"/>
              </w:rPr>
              <w:t>點</w:t>
            </w:r>
          </w:p>
        </w:tc>
      </w:tr>
      <w:tr w:rsidR="001C50A9" w:rsidRPr="001C50A9" w:rsidTr="00556686">
        <w:trPr>
          <w:trHeight w:val="312"/>
          <w:jc w:val="center"/>
        </w:trPr>
        <w:tc>
          <w:tcPr>
            <w:tcW w:w="581" w:type="pct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08:30-09:00</w:t>
            </w:r>
          </w:p>
        </w:tc>
        <w:tc>
          <w:tcPr>
            <w:tcW w:w="1852" w:type="pct"/>
            <w:gridSpan w:val="2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  <w:t>報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  <w:t>到</w:t>
            </w:r>
          </w:p>
        </w:tc>
        <w:tc>
          <w:tcPr>
            <w:tcW w:w="596" w:type="pct"/>
            <w:vAlign w:val="center"/>
          </w:tcPr>
          <w:p w:rsidR="001C50A9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09:30-10:00</w:t>
            </w:r>
          </w:p>
        </w:tc>
        <w:tc>
          <w:tcPr>
            <w:tcW w:w="1971" w:type="pct"/>
            <w:gridSpan w:val="2"/>
            <w:vAlign w:val="center"/>
          </w:tcPr>
          <w:p w:rsidR="001C50A9" w:rsidRPr="001C50A9" w:rsidRDefault="001C50A9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  <w:t>報</w:t>
            </w:r>
            <w:r w:rsidRPr="001C50A9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 xml:space="preserve">  </w:t>
            </w:r>
            <w:r w:rsidRPr="001C50A9"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  <w:t>到</w:t>
            </w:r>
          </w:p>
        </w:tc>
      </w:tr>
      <w:tr w:rsidR="00556686" w:rsidRPr="001C50A9" w:rsidTr="00276F1E">
        <w:trPr>
          <w:cantSplit/>
          <w:trHeight w:val="312"/>
          <w:jc w:val="center"/>
        </w:trPr>
        <w:tc>
          <w:tcPr>
            <w:tcW w:w="581" w:type="pct"/>
            <w:vMerge w:val="restart"/>
            <w:vAlign w:val="center"/>
          </w:tcPr>
          <w:p w:rsidR="00276F1E" w:rsidRPr="00276F1E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09:10-10:50</w:t>
            </w:r>
          </w:p>
          <w:p w:rsidR="00556686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第一場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1051" w:type="pct"/>
            <w:vAlign w:val="center"/>
          </w:tcPr>
          <w:p w:rsidR="00556686" w:rsidRPr="00EF1C9A" w:rsidRDefault="00556686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EF1C9A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比較政治制度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(A1)</w:t>
            </w:r>
          </w:p>
        </w:tc>
        <w:tc>
          <w:tcPr>
            <w:tcW w:w="801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309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 w:val="restart"/>
            <w:vAlign w:val="center"/>
          </w:tcPr>
          <w:p w:rsidR="00276F1E" w:rsidRPr="00276F1E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10:00-11:40</w:t>
            </w:r>
          </w:p>
          <w:p w:rsidR="00556686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第四場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1104" w:type="pct"/>
            <w:vAlign w:val="center"/>
          </w:tcPr>
          <w:p w:rsidR="00556686" w:rsidRPr="00EF1C9A" w:rsidRDefault="00790D88" w:rsidP="00B72A9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東北亞國際關係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(B4)</w:t>
            </w:r>
          </w:p>
        </w:tc>
        <w:tc>
          <w:tcPr>
            <w:tcW w:w="867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309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</w:tr>
      <w:tr w:rsidR="00556686" w:rsidRPr="001C50A9" w:rsidTr="00276F1E">
        <w:trPr>
          <w:cantSplit/>
          <w:trHeight w:val="36"/>
          <w:jc w:val="center"/>
        </w:trPr>
        <w:tc>
          <w:tcPr>
            <w:tcW w:w="581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556686" w:rsidRPr="00EF1C9A" w:rsidRDefault="00556686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EF1C9A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國際政治經濟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(B1)</w:t>
            </w:r>
          </w:p>
        </w:tc>
        <w:tc>
          <w:tcPr>
            <w:tcW w:w="801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556686" w:rsidRPr="00EF1C9A" w:rsidRDefault="00790D88" w:rsidP="00B72A95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區域政治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(A4)</w:t>
            </w:r>
          </w:p>
        </w:tc>
        <w:tc>
          <w:tcPr>
            <w:tcW w:w="867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556686" w:rsidRPr="001C50A9" w:rsidTr="0090644B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shd w:val="clear" w:color="auto" w:fill="DEEAF6" w:themeFill="accent1" w:themeFillTint="33"/>
            <w:vAlign w:val="center"/>
          </w:tcPr>
          <w:p w:rsidR="00556686" w:rsidRPr="00EF1C9A" w:rsidRDefault="00556686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預算治理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(C1)</w:t>
            </w:r>
          </w:p>
        </w:tc>
        <w:tc>
          <w:tcPr>
            <w:tcW w:w="801" w:type="pct"/>
            <w:shd w:val="clear" w:color="auto" w:fill="DEEAF6" w:themeFill="accent1" w:themeFillTint="33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312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556686" w:rsidRPr="00EF1C9A" w:rsidRDefault="009458B3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政策評估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(C6)</w:t>
            </w:r>
          </w:p>
        </w:tc>
        <w:tc>
          <w:tcPr>
            <w:tcW w:w="867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312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556686" w:rsidRPr="001C50A9" w:rsidTr="00276F1E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556686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黨政關係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(E2</w:t>
            </w:r>
            <w:r w:rsid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801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556686" w:rsidRPr="00EF1C9A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東南亞國際關係</w:t>
            </w:r>
            <w:r w:rsidR="00AD255B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(C</w:t>
            </w:r>
            <w:bookmarkStart w:id="0" w:name="_GoBack"/>
            <w:bookmarkEnd w:id="0"/>
            <w:r w:rsidR="00AD255B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SEA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867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556686" w:rsidRPr="001C50A9" w:rsidTr="00276F1E">
        <w:trPr>
          <w:cantSplit/>
          <w:trHeight w:val="36"/>
          <w:jc w:val="center"/>
        </w:trPr>
        <w:tc>
          <w:tcPr>
            <w:tcW w:w="581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556686" w:rsidRPr="00EF1C9A" w:rsidRDefault="00556686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EF1C9A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網路資訊與政治參與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(E1)</w:t>
            </w:r>
          </w:p>
        </w:tc>
        <w:tc>
          <w:tcPr>
            <w:tcW w:w="801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314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556686" w:rsidRPr="001C50A9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556686" w:rsidRPr="00EF1C9A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中國人權研究</w:t>
            </w:r>
            <w:r w:rsidR="00AD255B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(TFD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1)</w:t>
            </w:r>
          </w:p>
        </w:tc>
        <w:tc>
          <w:tcPr>
            <w:tcW w:w="867" w:type="pct"/>
            <w:vAlign w:val="center"/>
          </w:tcPr>
          <w:p w:rsidR="00556686" w:rsidRPr="00EF1C9A" w:rsidRDefault="00556686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314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1841DE" w:rsidRPr="001C50A9" w:rsidTr="00F17A60">
        <w:trPr>
          <w:trHeight w:val="312"/>
          <w:jc w:val="center"/>
        </w:trPr>
        <w:tc>
          <w:tcPr>
            <w:tcW w:w="581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1841DE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西方政治思想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(D1</w:t>
            </w:r>
            <w:r w:rsidR="001841D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801" w:type="pct"/>
            <w:vAlign w:val="center"/>
          </w:tcPr>
          <w:p w:rsidR="001841DE" w:rsidRPr="00EF1C9A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315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1841DE" w:rsidRPr="00EF1C9A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追尋中的正義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(D4)</w:t>
            </w:r>
          </w:p>
        </w:tc>
        <w:tc>
          <w:tcPr>
            <w:tcW w:w="867" w:type="pct"/>
            <w:vAlign w:val="center"/>
          </w:tcPr>
          <w:p w:rsidR="001841DE" w:rsidRPr="00EF1C9A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315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E07E3F" w:rsidRPr="001C50A9" w:rsidTr="009C440A">
        <w:trPr>
          <w:cantSplit/>
          <w:trHeight w:val="710"/>
          <w:jc w:val="center"/>
        </w:trPr>
        <w:tc>
          <w:tcPr>
            <w:tcW w:w="581" w:type="pct"/>
            <w:vMerge/>
            <w:vAlign w:val="center"/>
          </w:tcPr>
          <w:p w:rsidR="00E07E3F" w:rsidRPr="001C50A9" w:rsidRDefault="00E07E3F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E07E3F" w:rsidRPr="00C160B7" w:rsidRDefault="00E07E3F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  <w:highlight w:val="yellow"/>
              </w:rPr>
            </w:pPr>
            <w:r w:rsidRPr="00EF1C9A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政治知識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(I1)</w:t>
            </w:r>
          </w:p>
        </w:tc>
        <w:tc>
          <w:tcPr>
            <w:tcW w:w="801" w:type="pct"/>
            <w:vAlign w:val="center"/>
          </w:tcPr>
          <w:p w:rsidR="00E07E3F" w:rsidRPr="00C160B7" w:rsidRDefault="00E07E3F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  <w:highlight w:val="yellow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301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E07E3F" w:rsidRPr="001C50A9" w:rsidRDefault="00E07E3F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E07E3F" w:rsidRPr="00EF1C9A" w:rsidRDefault="009458B3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國家與社會關係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一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 (F3)</w:t>
            </w:r>
          </w:p>
        </w:tc>
        <w:tc>
          <w:tcPr>
            <w:tcW w:w="867" w:type="pct"/>
            <w:vAlign w:val="center"/>
          </w:tcPr>
          <w:p w:rsidR="00E07E3F" w:rsidRPr="00EF1C9A" w:rsidRDefault="00E07E3F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E5096C" w:rsidRPr="001C50A9" w:rsidTr="00EC23CE">
        <w:trPr>
          <w:cantSplit/>
          <w:trHeight w:val="398"/>
          <w:jc w:val="center"/>
        </w:trPr>
        <w:tc>
          <w:tcPr>
            <w:tcW w:w="581" w:type="pct"/>
            <w:vMerge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E5096C" w:rsidRPr="00EF1C9A" w:rsidRDefault="00E5096C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EF1C9A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女性賦權與認同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(I2)</w:t>
            </w:r>
          </w:p>
        </w:tc>
        <w:tc>
          <w:tcPr>
            <w:tcW w:w="801" w:type="pct"/>
            <w:vAlign w:val="center"/>
          </w:tcPr>
          <w:p w:rsidR="00E5096C" w:rsidRPr="00EF1C9A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 w:val="restart"/>
            <w:shd w:val="clear" w:color="auto" w:fill="FFEBEB"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11:40-13:10</w:t>
            </w:r>
          </w:p>
        </w:tc>
        <w:tc>
          <w:tcPr>
            <w:tcW w:w="1104" w:type="pct"/>
            <w:vMerge w:val="restart"/>
            <w:shd w:val="clear" w:color="auto" w:fill="FFEBEB"/>
            <w:vAlign w:val="center"/>
          </w:tcPr>
          <w:p w:rsidR="00E5096C" w:rsidRPr="00EF1C9A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午餐</w:t>
            </w:r>
          </w:p>
        </w:tc>
        <w:tc>
          <w:tcPr>
            <w:tcW w:w="867" w:type="pct"/>
            <w:vMerge w:val="restart"/>
            <w:shd w:val="clear" w:color="auto" w:fill="FFEBEB"/>
            <w:vAlign w:val="center"/>
          </w:tcPr>
          <w:p w:rsidR="00E5096C" w:rsidRPr="00EF1C9A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304.</w:t>
            </w:r>
            <w:r w:rsidRP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305.306.307</w:t>
            </w:r>
            <w:r w:rsidRP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E5096C" w:rsidRPr="001C50A9" w:rsidTr="006110C0">
        <w:trPr>
          <w:cantSplit/>
          <w:trHeight w:val="312"/>
          <w:jc w:val="center"/>
        </w:trPr>
        <w:tc>
          <w:tcPr>
            <w:tcW w:w="581" w:type="pct"/>
            <w:shd w:val="clear" w:color="auto" w:fill="FFEBEB"/>
            <w:vAlign w:val="center"/>
          </w:tcPr>
          <w:p w:rsidR="00E5096C" w:rsidRPr="00EF1C9A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10:50-11:00</w:t>
            </w:r>
          </w:p>
        </w:tc>
        <w:tc>
          <w:tcPr>
            <w:tcW w:w="1852" w:type="pct"/>
            <w:gridSpan w:val="2"/>
            <w:tcBorders>
              <w:bottom w:val="single" w:sz="4" w:space="0" w:color="auto"/>
            </w:tcBorders>
            <w:shd w:val="clear" w:color="auto" w:fill="FFEBEB"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休息時間</w:t>
            </w:r>
          </w:p>
        </w:tc>
        <w:tc>
          <w:tcPr>
            <w:tcW w:w="596" w:type="pct"/>
            <w:vMerge/>
            <w:shd w:val="clear" w:color="auto" w:fill="FFEBEB"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Merge/>
            <w:shd w:val="clear" w:color="auto" w:fill="FFEBEB"/>
            <w:vAlign w:val="center"/>
          </w:tcPr>
          <w:p w:rsidR="00E5096C" w:rsidRPr="001C50A9" w:rsidRDefault="00E5096C" w:rsidP="00611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867" w:type="pct"/>
            <w:vMerge/>
            <w:shd w:val="clear" w:color="auto" w:fill="FFEBEB"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E5096C" w:rsidRPr="001C50A9" w:rsidTr="006568EB">
        <w:trPr>
          <w:cantSplit/>
          <w:trHeight w:val="383"/>
          <w:jc w:val="center"/>
        </w:trPr>
        <w:tc>
          <w:tcPr>
            <w:tcW w:w="581" w:type="pct"/>
            <w:vAlign w:val="center"/>
          </w:tcPr>
          <w:p w:rsidR="00E5096C" w:rsidRPr="00EF1C9A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11:00-12:00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:rsidR="00E5096C" w:rsidRPr="001C50A9" w:rsidRDefault="00E5096C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開幕式（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20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分鐘）暨專題演講（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40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分鐘）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綜院三樓演講廳</w:t>
            </w:r>
          </w:p>
        </w:tc>
        <w:tc>
          <w:tcPr>
            <w:tcW w:w="596" w:type="pct"/>
            <w:vMerge/>
            <w:shd w:val="clear" w:color="auto" w:fill="FFEBEB"/>
            <w:vAlign w:val="center"/>
          </w:tcPr>
          <w:p w:rsidR="00E5096C" w:rsidRPr="001C50A9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Merge/>
            <w:shd w:val="clear" w:color="auto" w:fill="FFEBEB"/>
            <w:vAlign w:val="center"/>
          </w:tcPr>
          <w:p w:rsidR="00E5096C" w:rsidRPr="00FA67C4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867" w:type="pct"/>
            <w:vMerge/>
            <w:shd w:val="clear" w:color="auto" w:fill="FFEBEB"/>
            <w:vAlign w:val="center"/>
          </w:tcPr>
          <w:p w:rsidR="00E5096C" w:rsidRPr="00FA67C4" w:rsidRDefault="00E5096C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snapToGrid w:val="0"/>
                <w:spacing w:val="-4"/>
                <w:kern w:val="0"/>
                <w:sz w:val="22"/>
              </w:rPr>
            </w:pPr>
          </w:p>
        </w:tc>
      </w:tr>
      <w:tr w:rsidR="001841DE" w:rsidRPr="001C50A9" w:rsidTr="006110C0">
        <w:trPr>
          <w:cantSplit/>
          <w:trHeight w:val="103"/>
          <w:jc w:val="center"/>
        </w:trPr>
        <w:tc>
          <w:tcPr>
            <w:tcW w:w="581" w:type="pct"/>
            <w:vMerge w:val="restart"/>
            <w:shd w:val="clear" w:color="auto" w:fill="FFEBEB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12:00-13:30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FFEBEB"/>
            <w:vAlign w:val="center"/>
          </w:tcPr>
          <w:p w:rsidR="001841DE" w:rsidRPr="00556686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午餐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FEBEB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AD255B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304</w:t>
            </w:r>
            <w:r w:rsidR="00AD255B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.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305.306.307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  <w:tc>
          <w:tcPr>
            <w:tcW w:w="596" w:type="pct"/>
            <w:vMerge w:val="restart"/>
            <w:vAlign w:val="center"/>
          </w:tcPr>
          <w:p w:rsidR="001841DE" w:rsidRPr="00276F1E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13:10-14:50</w:t>
            </w:r>
          </w:p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第五場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1104" w:type="pct"/>
            <w:vMerge w:val="restart"/>
            <w:vAlign w:val="center"/>
          </w:tcPr>
          <w:p w:rsidR="001841DE" w:rsidRPr="001C50A9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區域經濟整合與中國崛起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(I5)</w:t>
            </w:r>
          </w:p>
        </w:tc>
        <w:tc>
          <w:tcPr>
            <w:tcW w:w="867" w:type="pct"/>
            <w:vMerge w:val="restart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311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1841DE" w:rsidRPr="001C50A9" w:rsidTr="006110C0">
        <w:trPr>
          <w:trHeight w:val="204"/>
          <w:jc w:val="center"/>
        </w:trPr>
        <w:tc>
          <w:tcPr>
            <w:tcW w:w="581" w:type="pct"/>
            <w:vMerge/>
            <w:shd w:val="clear" w:color="auto" w:fill="FFEBEB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FFEBEB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會員大會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FEBEB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302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Merge/>
            <w:vAlign w:val="center"/>
          </w:tcPr>
          <w:p w:rsidR="001841DE" w:rsidRPr="001C50A9" w:rsidRDefault="001841DE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867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276F1E" w:rsidRPr="001C50A9" w:rsidTr="00276F1E">
        <w:trPr>
          <w:trHeight w:val="253"/>
          <w:jc w:val="center"/>
        </w:trPr>
        <w:tc>
          <w:tcPr>
            <w:tcW w:w="581" w:type="pct"/>
            <w:vMerge w:val="restart"/>
            <w:vAlign w:val="center"/>
          </w:tcPr>
          <w:p w:rsidR="00276F1E" w:rsidRPr="00276F1E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13:30-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15:10</w:t>
            </w:r>
          </w:p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第二場</w:t>
            </w: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1051" w:type="pct"/>
            <w:vAlign w:val="center"/>
          </w:tcPr>
          <w:p w:rsidR="00276F1E" w:rsidRPr="00EF1C9A" w:rsidRDefault="00276F1E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民主化研究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(A2)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309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兩岸交流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一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)(E6)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312</w:t>
            </w: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276F1E">
        <w:trPr>
          <w:trHeight w:val="248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276F1E" w:rsidRPr="00EF1C9A" w:rsidRDefault="00276F1E" w:rsidP="00B72A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國際關係理論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(B</w:t>
            </w: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D15B3F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國家安全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(B</w:t>
            </w:r>
            <w:r w:rsidR="00D15B3F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5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highlight w:val="yellow"/>
              </w:rPr>
            </w:pP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313</w:t>
            </w: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90644B">
        <w:trPr>
          <w:trHeight w:val="247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76F1E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人力資源管理</w:t>
            </w:r>
            <w:r w:rsid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</w:t>
            </w:r>
            <w:r w:rsidR="00BE1C8B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C</w:t>
            </w:r>
            <w:r w:rsidR="00BE1C8B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2</w:t>
            </w:r>
            <w:r w:rsid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801" w:type="pct"/>
            <w:shd w:val="clear" w:color="auto" w:fill="DEEAF6" w:themeFill="accent1" w:themeFillTint="33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312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民主參與及社會公平正義</w:t>
            </w:r>
            <w:r w:rsidR="00AD255B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(TFD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2)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highlight w:val="yellow"/>
              </w:rPr>
            </w:pP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314</w:t>
            </w: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AE3A01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276F1E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夾縫中的合作與生存—變動中的中國國家社會關係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(I3)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ind w:leftChars="24" w:left="58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國家與社會關係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二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)(F5)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315</w:t>
            </w: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276F1E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276F1E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選舉競爭與候選人因素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(E3)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314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中國政治思想與近代政治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(D5)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301</w:t>
            </w:r>
            <w:r w:rsidRPr="00556686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6110C0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276F1E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政治哲學與人的價值</w:t>
            </w:r>
            <w:r w:rsidRPr="00790D88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(D2)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315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shd w:val="clear" w:color="auto" w:fill="FFEBEB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14:50-15:10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EBEB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556686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茶敘</w:t>
            </w:r>
          </w:p>
        </w:tc>
        <w:tc>
          <w:tcPr>
            <w:tcW w:w="867" w:type="pct"/>
            <w:shd w:val="clear" w:color="auto" w:fill="FFEBEB"/>
          </w:tcPr>
          <w:p w:rsidR="00276F1E" w:rsidRPr="001C50A9" w:rsidRDefault="006110C0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演講廳前</w:t>
            </w:r>
          </w:p>
        </w:tc>
      </w:tr>
      <w:tr w:rsidR="00276F1E" w:rsidRPr="001C50A9" w:rsidTr="00276F1E">
        <w:trPr>
          <w:cantSplit/>
          <w:trHeight w:val="312"/>
          <w:jc w:val="center"/>
        </w:trPr>
        <w:tc>
          <w:tcPr>
            <w:tcW w:w="581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276F1E" w:rsidRPr="00EF1C9A" w:rsidRDefault="00790D88" w:rsidP="00B72A9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中國大陸政治經濟</w:t>
            </w:r>
            <w:r w:rsidR="00BE1C8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(F</w:t>
            </w:r>
            <w:r w:rsidR="00BE1C8B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="00BE1C8B"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 w:val="restart"/>
            <w:vAlign w:val="center"/>
          </w:tcPr>
          <w:p w:rsidR="00276F1E" w:rsidRPr="00276F1E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15:10-16:50</w:t>
            </w:r>
          </w:p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第六場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1104" w:type="pct"/>
            <w:vAlign w:val="center"/>
          </w:tcPr>
          <w:p w:rsidR="00276F1E" w:rsidRPr="001C50A9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兩岸經貿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(F6)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</w:t>
            </w:r>
            <w:r w:rsidR="00790D88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11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1841DE" w:rsidRPr="001C50A9" w:rsidTr="00276F1E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1841DE" w:rsidRPr="001E036F" w:rsidRDefault="00790D88" w:rsidP="00B72A9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中國大陸對外關係</w:t>
            </w: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(F2)</w:t>
            </w:r>
          </w:p>
        </w:tc>
        <w:tc>
          <w:tcPr>
            <w:tcW w:w="801" w:type="pct"/>
            <w:vAlign w:val="center"/>
          </w:tcPr>
          <w:p w:rsidR="001841DE" w:rsidRPr="00EF1C9A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302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Merge w:val="restart"/>
            <w:vAlign w:val="center"/>
          </w:tcPr>
          <w:p w:rsidR="001841DE" w:rsidRPr="001C50A9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民意與政策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(C7)</w:t>
            </w:r>
          </w:p>
        </w:tc>
        <w:tc>
          <w:tcPr>
            <w:tcW w:w="867" w:type="pct"/>
            <w:vMerge w:val="restart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312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1841DE" w:rsidRPr="001C50A9" w:rsidTr="00276F1E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1841DE" w:rsidRPr="001C50A9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International Symposium I(K1)</w:t>
            </w:r>
          </w:p>
        </w:tc>
        <w:tc>
          <w:tcPr>
            <w:tcW w:w="801" w:type="pct"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303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Merge/>
            <w:vAlign w:val="center"/>
          </w:tcPr>
          <w:p w:rsidR="001841DE" w:rsidRPr="001C50A9" w:rsidRDefault="001841DE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867" w:type="pct"/>
            <w:vMerge/>
            <w:vAlign w:val="center"/>
          </w:tcPr>
          <w:p w:rsidR="001841DE" w:rsidRPr="001C50A9" w:rsidRDefault="001841D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276F1E" w:rsidRPr="001C50A9" w:rsidTr="006110C0">
        <w:trPr>
          <w:cantSplit/>
          <w:trHeight w:val="323"/>
          <w:jc w:val="center"/>
        </w:trPr>
        <w:tc>
          <w:tcPr>
            <w:tcW w:w="581" w:type="pct"/>
            <w:shd w:val="clear" w:color="auto" w:fill="FFEBEB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15:10-15:30</w:t>
            </w:r>
          </w:p>
        </w:tc>
        <w:tc>
          <w:tcPr>
            <w:tcW w:w="1051" w:type="pct"/>
            <w:shd w:val="clear" w:color="auto" w:fill="FFEBEB"/>
            <w:vAlign w:val="center"/>
          </w:tcPr>
          <w:p w:rsidR="00276F1E" w:rsidRPr="001C50A9" w:rsidRDefault="00276F1E" w:rsidP="00611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5668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茶敘</w:t>
            </w:r>
          </w:p>
        </w:tc>
        <w:tc>
          <w:tcPr>
            <w:tcW w:w="801" w:type="pct"/>
            <w:shd w:val="clear" w:color="auto" w:fill="FFEBEB"/>
            <w:vAlign w:val="center"/>
          </w:tcPr>
          <w:p w:rsidR="00276F1E" w:rsidRPr="001C50A9" w:rsidRDefault="006110C0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綜院三樓演講廳前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9458B3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中國大陸政治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(F4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6110C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313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276F1E" w:rsidRPr="001C50A9" w:rsidTr="00276F1E">
        <w:trPr>
          <w:cantSplit/>
          <w:trHeight w:val="323"/>
          <w:jc w:val="center"/>
        </w:trPr>
        <w:tc>
          <w:tcPr>
            <w:tcW w:w="581" w:type="pct"/>
            <w:vMerge w:val="restart"/>
            <w:vAlign w:val="center"/>
          </w:tcPr>
          <w:p w:rsidR="00276F1E" w:rsidRPr="00276F1E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15:30-17:10</w:t>
            </w:r>
          </w:p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(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第三場</w:t>
            </w:r>
            <w:r w:rsidRPr="00276F1E"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1051" w:type="pct"/>
            <w:vAlign w:val="center"/>
          </w:tcPr>
          <w:p w:rsidR="00276F1E" w:rsidRDefault="00276F1E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日本政治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(A3)</w:t>
            </w:r>
          </w:p>
        </w:tc>
        <w:tc>
          <w:tcPr>
            <w:tcW w:w="801" w:type="pct"/>
            <w:vAlign w:val="center"/>
          </w:tcPr>
          <w:p w:rsidR="00276F1E" w:rsidRPr="00EF1C9A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309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596" w:type="pct"/>
            <w:vMerge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276F1E" w:rsidRPr="001C50A9" w:rsidRDefault="009458B3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兩岸交流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二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)(E7)</w:t>
            </w:r>
          </w:p>
        </w:tc>
        <w:tc>
          <w:tcPr>
            <w:tcW w:w="867" w:type="pct"/>
            <w:vAlign w:val="center"/>
          </w:tcPr>
          <w:p w:rsidR="00276F1E" w:rsidRPr="001C50A9" w:rsidRDefault="00276F1E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綜院三樓</w:t>
            </w:r>
            <w:r w:rsidR="009458B3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3</w:t>
            </w:r>
            <w:r w:rsid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1</w:t>
            </w:r>
            <w:r w:rsidR="009458B3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4</w:t>
            </w:r>
            <w:r w:rsidRPr="00276F1E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教室</w:t>
            </w: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Default="00B72A95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B637B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非傳統安全與地緣政治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(B3)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 w:val="restart"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B72A95" w:rsidRPr="001C50A9" w:rsidTr="0090644B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shd w:val="clear" w:color="auto" w:fill="DEEAF6" w:themeFill="accent1" w:themeFillTint="33"/>
            <w:vAlign w:val="center"/>
          </w:tcPr>
          <w:p w:rsidR="00B72A95" w:rsidRDefault="00E07E3F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協力治理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(C5)</w:t>
            </w:r>
          </w:p>
        </w:tc>
        <w:tc>
          <w:tcPr>
            <w:tcW w:w="801" w:type="pct"/>
            <w:shd w:val="clear" w:color="auto" w:fill="DEEAF6" w:themeFill="accent1" w:themeFillTint="33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312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Default="00E07E3F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貪腐研究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(C</w:t>
            </w:r>
            <w:r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Default="00B72A95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B637B0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民主治理與選民投票行為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  <w:t>E4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314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Pr="00EF1C9A" w:rsidRDefault="00790D88" w:rsidP="00B72A9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歷史語境中的政治思想</w:t>
            </w: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(D3)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315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Pr="00EF1C9A" w:rsidRDefault="00790D88" w:rsidP="00B72A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量化研究方法</w:t>
            </w:r>
            <w:r w:rsidRPr="00790D8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(E5)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301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Pr="00EF1C9A" w:rsidRDefault="00790D88" w:rsidP="00B72A95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</w:rPr>
            </w:pP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厚資料研究</w:t>
            </w:r>
            <w:r w:rsidRPr="00790D88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</w:rPr>
              <w:t>(I4)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302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</w:tr>
      <w:tr w:rsidR="00B72A95" w:rsidRPr="001C50A9" w:rsidTr="00556686">
        <w:trPr>
          <w:cantSplit/>
          <w:trHeight w:val="323"/>
          <w:jc w:val="center"/>
        </w:trPr>
        <w:tc>
          <w:tcPr>
            <w:tcW w:w="581" w:type="pct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72A95" w:rsidRPr="00EF1C9A" w:rsidRDefault="00790D88" w:rsidP="00B72A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90D88">
              <w:rPr>
                <w:rFonts w:ascii="Times New Roman" w:eastAsia="標楷體" w:hAnsi="Times New Roman" w:cs="Times New Roman"/>
                <w:sz w:val="22"/>
                <w:szCs w:val="24"/>
              </w:rPr>
              <w:t>International Symposium II(K2)</w:t>
            </w:r>
          </w:p>
        </w:tc>
        <w:tc>
          <w:tcPr>
            <w:tcW w:w="801" w:type="pct"/>
            <w:vAlign w:val="center"/>
          </w:tcPr>
          <w:p w:rsidR="00B72A95" w:rsidRPr="00EF1C9A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綜院三樓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303</w:t>
            </w:r>
            <w:r w:rsidRPr="00DC56C7"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教室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</w:tr>
      <w:tr w:rsidR="00B72A95" w:rsidRPr="001C50A9" w:rsidTr="00B72A95">
        <w:trPr>
          <w:trHeight w:val="312"/>
          <w:jc w:val="center"/>
        </w:trPr>
        <w:tc>
          <w:tcPr>
            <w:tcW w:w="581" w:type="pct"/>
            <w:shd w:val="clear" w:color="auto" w:fill="FFEBEB"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18:00</w:t>
            </w:r>
          </w:p>
        </w:tc>
        <w:tc>
          <w:tcPr>
            <w:tcW w:w="1051" w:type="pct"/>
            <w:shd w:val="clear" w:color="auto" w:fill="FFEBEB"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大會晚宴</w:t>
            </w:r>
          </w:p>
        </w:tc>
        <w:tc>
          <w:tcPr>
            <w:tcW w:w="801" w:type="pct"/>
            <w:shd w:val="clear" w:color="auto" w:fill="FFEBEB"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水源會館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專車接駁</w:t>
            </w:r>
            <w:r>
              <w:rPr>
                <w:rFonts w:ascii="Times New Roman" w:eastAsia="標楷體" w:hAnsi="Times New Roman" w:cs="Times New Roman" w:hint="eastAsia"/>
                <w:snapToGrid w:val="0"/>
                <w:spacing w:val="-4"/>
                <w:kern w:val="0"/>
                <w:sz w:val="22"/>
                <w:szCs w:val="20"/>
              </w:rPr>
              <w:t>)</w:t>
            </w:r>
          </w:p>
        </w:tc>
        <w:tc>
          <w:tcPr>
            <w:tcW w:w="2567" w:type="pct"/>
            <w:gridSpan w:val="3"/>
            <w:vMerge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4"/>
                <w:kern w:val="0"/>
                <w:sz w:val="22"/>
                <w:szCs w:val="20"/>
              </w:rPr>
            </w:pPr>
          </w:p>
        </w:tc>
      </w:tr>
      <w:tr w:rsidR="00B72A95" w:rsidRPr="001C50A9" w:rsidTr="00556686">
        <w:trPr>
          <w:trHeight w:val="312"/>
          <w:jc w:val="center"/>
        </w:trPr>
        <w:tc>
          <w:tcPr>
            <w:tcW w:w="5000" w:type="pct"/>
            <w:gridSpan w:val="6"/>
            <w:vAlign w:val="center"/>
          </w:tcPr>
          <w:p w:rsidR="00B72A95" w:rsidRPr="001C50A9" w:rsidRDefault="00B72A95" w:rsidP="006110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napToGrid w:val="0"/>
                <w:spacing w:val="-4"/>
                <w:kern w:val="0"/>
                <w:sz w:val="22"/>
                <w:szCs w:val="20"/>
              </w:rPr>
            </w:pPr>
            <w:r w:rsidRPr="00B72A95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賦</w:t>
            </w:r>
            <w:r w:rsidRPr="00B72A95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 xml:space="preserve">  </w:t>
            </w:r>
            <w:r w:rsidRPr="00B72A95">
              <w:rPr>
                <w:rFonts w:ascii="Times New Roman" w:eastAsia="標楷體" w:hAnsi="標楷體" w:cs="Times New Roman" w:hint="eastAsia"/>
                <w:snapToGrid w:val="0"/>
                <w:spacing w:val="-4"/>
                <w:kern w:val="0"/>
                <w:sz w:val="22"/>
                <w:szCs w:val="20"/>
              </w:rPr>
              <w:t>歸</w:t>
            </w:r>
          </w:p>
        </w:tc>
      </w:tr>
    </w:tbl>
    <w:p w:rsidR="000E7AAB" w:rsidRDefault="000E7AAB"/>
    <w:sectPr w:rsidR="000E7AAB" w:rsidSect="006110C0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A" w:rsidRDefault="00CE4D5A" w:rsidP="00FA67C4">
      <w:r>
        <w:separator/>
      </w:r>
    </w:p>
  </w:endnote>
  <w:endnote w:type="continuationSeparator" w:id="0">
    <w:p w:rsidR="00CE4D5A" w:rsidRDefault="00CE4D5A" w:rsidP="00FA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A" w:rsidRDefault="00CE4D5A" w:rsidP="00FA67C4">
      <w:r>
        <w:separator/>
      </w:r>
    </w:p>
  </w:footnote>
  <w:footnote w:type="continuationSeparator" w:id="0">
    <w:p w:rsidR="00CE4D5A" w:rsidRDefault="00CE4D5A" w:rsidP="00FA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9"/>
    <w:rsid w:val="0000116B"/>
    <w:rsid w:val="000E7AAB"/>
    <w:rsid w:val="00141275"/>
    <w:rsid w:val="001841DE"/>
    <w:rsid w:val="001A01EB"/>
    <w:rsid w:val="001C50A9"/>
    <w:rsid w:val="002078DA"/>
    <w:rsid w:val="0023566B"/>
    <w:rsid w:val="00276F1E"/>
    <w:rsid w:val="00556686"/>
    <w:rsid w:val="005C4B47"/>
    <w:rsid w:val="005E07CA"/>
    <w:rsid w:val="006110C0"/>
    <w:rsid w:val="006568EB"/>
    <w:rsid w:val="006F14AF"/>
    <w:rsid w:val="00790D88"/>
    <w:rsid w:val="007929A4"/>
    <w:rsid w:val="0090644B"/>
    <w:rsid w:val="009458B3"/>
    <w:rsid w:val="009A3942"/>
    <w:rsid w:val="00AD255B"/>
    <w:rsid w:val="00B72A95"/>
    <w:rsid w:val="00BE1C8B"/>
    <w:rsid w:val="00C160B7"/>
    <w:rsid w:val="00CE4D5A"/>
    <w:rsid w:val="00D15B3F"/>
    <w:rsid w:val="00DD6C3E"/>
    <w:rsid w:val="00E07E3F"/>
    <w:rsid w:val="00E5096C"/>
    <w:rsid w:val="00FA67C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949BB"/>
  <w15:chartTrackingRefBased/>
  <w15:docId w15:val="{20F96BF7-E866-4298-84ED-F14335D4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7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7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6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PS_office01</dc:creator>
  <cp:keywords/>
  <dc:description/>
  <cp:lastModifiedBy>Windows 使用者</cp:lastModifiedBy>
  <cp:revision>12</cp:revision>
  <cp:lastPrinted>2017-11-03T05:37:00Z</cp:lastPrinted>
  <dcterms:created xsi:type="dcterms:W3CDTF">2017-10-13T08:01:00Z</dcterms:created>
  <dcterms:modified xsi:type="dcterms:W3CDTF">2017-11-07T06:40:00Z</dcterms:modified>
</cp:coreProperties>
</file>