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CAD4" w14:textId="77777777" w:rsidR="0094284F" w:rsidRPr="0011621C" w:rsidRDefault="0094284F" w:rsidP="004868E5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1621C">
        <w:rPr>
          <w:rFonts w:ascii="Times New Roman" w:eastAsia="標楷體" w:hAnsi="Times New Roman" w:cs="Times New Roman"/>
          <w:b/>
          <w:noProof/>
          <w:sz w:val="26"/>
          <w:szCs w:val="26"/>
        </w:rPr>
        <w:drawing>
          <wp:inline distT="0" distB="0" distL="0" distR="0" wp14:anchorId="523D9AF8" wp14:editId="206F0A9D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F29F" w14:textId="77777777"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</w:rPr>
      </w:pPr>
    </w:p>
    <w:p w14:paraId="68F47BCD" w14:textId="6421EFB9" w:rsidR="00C23048" w:rsidRDefault="001C5953" w:rsidP="0094284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1C5953">
        <w:rPr>
          <w:rFonts w:ascii="Times New Roman" w:eastAsia="標楷體" w:hAnsi="Times New Roman" w:cs="Times New Roman" w:hint="eastAsia"/>
          <w:b/>
          <w:sz w:val="26"/>
          <w:szCs w:val="26"/>
        </w:rPr>
        <w:t>2019</w:t>
      </w:r>
      <w:r w:rsidRPr="001C5953">
        <w:rPr>
          <w:rFonts w:ascii="Times New Roman" w:eastAsia="標楷體" w:hAnsi="Times New Roman" w:cs="Times New Roman" w:hint="eastAsia"/>
          <w:b/>
          <w:sz w:val="26"/>
          <w:szCs w:val="26"/>
        </w:rPr>
        <w:t>年台灣政治學會年會「社群媒體時代的政治學：新資訊社會中的台灣民主」研討會</w:t>
      </w:r>
      <w:bookmarkStart w:id="0" w:name="_GoBack"/>
      <w:bookmarkEnd w:id="0"/>
    </w:p>
    <w:p w14:paraId="063E509A" w14:textId="77777777" w:rsidR="006F609B" w:rsidRPr="00FA6717" w:rsidRDefault="004868E5" w:rsidP="009E5E1E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14:paraId="5DBA4661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4868E5" w:rsidRPr="00FA6717" w14:paraId="42D27CFB" w14:textId="77777777" w:rsidTr="004868E5">
        <w:tc>
          <w:tcPr>
            <w:tcW w:w="3936" w:type="dxa"/>
          </w:tcPr>
          <w:p w14:paraId="4E2AEB87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14:paraId="3124767F" w14:textId="77777777" w:rsidTr="004868E5">
        <w:tc>
          <w:tcPr>
            <w:tcW w:w="3936" w:type="dxa"/>
          </w:tcPr>
          <w:p w14:paraId="20118892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14:paraId="5EE2A9B8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14:paraId="3895F1E7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868E5" w:rsidRPr="00FA6717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0E56C349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318E882F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FA6717" w14:paraId="36B0FE45" w14:textId="77777777" w:rsidTr="0094284F">
        <w:tc>
          <w:tcPr>
            <w:tcW w:w="4181" w:type="dxa"/>
          </w:tcPr>
          <w:p w14:paraId="440B438C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14:paraId="7F6B5654" w14:textId="77777777" w:rsidTr="0094284F">
        <w:tc>
          <w:tcPr>
            <w:tcW w:w="4181" w:type="dxa"/>
          </w:tcPr>
          <w:p w14:paraId="3F1762D3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5E52A89F" w14:textId="77777777" w:rsidTr="0094284F">
        <w:tc>
          <w:tcPr>
            <w:tcW w:w="4181" w:type="dxa"/>
          </w:tcPr>
          <w:p w14:paraId="53DBD7DD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4716E449" w14:textId="77777777" w:rsidR="0094284F" w:rsidRPr="00FA6717" w:rsidRDefault="0094284F" w:rsidP="0094284F">
      <w:pPr>
        <w:rPr>
          <w:rFonts w:ascii="標楷體" w:eastAsia="標楷體" w:hAnsi="標楷體"/>
          <w:lang w:eastAsia="zh-CN"/>
        </w:rPr>
      </w:pPr>
    </w:p>
    <w:p w14:paraId="5440990A" w14:textId="77777777" w:rsidR="004868E5" w:rsidRPr="00FA6717" w:rsidRDefault="004868E5" w:rsidP="004868E5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868E5" w:rsidRPr="00FA6717" w14:paraId="62D1F500" w14:textId="77777777" w:rsidTr="00530027">
        <w:tc>
          <w:tcPr>
            <w:tcW w:w="4181" w:type="dxa"/>
          </w:tcPr>
          <w:p w14:paraId="4D3BEA46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0E9770E0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4868E5" w:rsidRPr="00FA6717" w14:paraId="59D7F443" w14:textId="77777777" w:rsidTr="00530027">
        <w:tc>
          <w:tcPr>
            <w:tcW w:w="4181" w:type="dxa"/>
          </w:tcPr>
          <w:p w14:paraId="2BB0E09C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3BA591D2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4CB091D8" w14:textId="77777777" w:rsidTr="00530027">
        <w:tc>
          <w:tcPr>
            <w:tcW w:w="4181" w:type="dxa"/>
          </w:tcPr>
          <w:p w14:paraId="4CC29969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608440A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4868E5" w:rsidRPr="00FA6717" w14:paraId="71317D1E" w14:textId="77777777" w:rsidTr="00530027">
        <w:tc>
          <w:tcPr>
            <w:tcW w:w="8362" w:type="dxa"/>
            <w:gridSpan w:val="2"/>
          </w:tcPr>
          <w:p w14:paraId="2CD7E32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4868E5" w:rsidRPr="00FA6717" w14:paraId="36025844" w14:textId="77777777" w:rsidTr="00530027">
        <w:tc>
          <w:tcPr>
            <w:tcW w:w="8362" w:type="dxa"/>
            <w:gridSpan w:val="2"/>
          </w:tcPr>
          <w:p w14:paraId="1299EC1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4868E5" w:rsidRPr="00FA6717" w14:paraId="24BDAEDB" w14:textId="77777777" w:rsidTr="00530027">
        <w:tc>
          <w:tcPr>
            <w:tcW w:w="8362" w:type="dxa"/>
            <w:gridSpan w:val="2"/>
          </w:tcPr>
          <w:p w14:paraId="1300E77F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1BE9D87C" w14:textId="77777777" w:rsidR="004868E5" w:rsidRDefault="004868E5" w:rsidP="0094284F">
      <w:pPr>
        <w:rPr>
          <w:rFonts w:ascii="標楷體" w:eastAsia="SimSun" w:hAnsi="標楷體"/>
          <w:lang w:eastAsia="zh-CN"/>
        </w:rPr>
      </w:pPr>
    </w:p>
    <w:p w14:paraId="7522C71D" w14:textId="77777777" w:rsidR="00FA6717" w:rsidRPr="00FA6717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sectPr w:rsidR="00FA6717" w:rsidRPr="00FA6717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4972" w14:textId="77777777" w:rsidR="005355B0" w:rsidRDefault="005355B0" w:rsidP="00D00210">
      <w:r>
        <w:separator/>
      </w:r>
    </w:p>
  </w:endnote>
  <w:endnote w:type="continuationSeparator" w:id="0">
    <w:p w14:paraId="6C55A0CA" w14:textId="77777777" w:rsidR="005355B0" w:rsidRDefault="005355B0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FFCD" w14:textId="77777777" w:rsidR="005355B0" w:rsidRDefault="005355B0" w:rsidP="00D00210">
      <w:r>
        <w:separator/>
      </w:r>
    </w:p>
  </w:footnote>
  <w:footnote w:type="continuationSeparator" w:id="0">
    <w:p w14:paraId="1EBE393C" w14:textId="77777777" w:rsidR="005355B0" w:rsidRDefault="005355B0" w:rsidP="00D0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11621C"/>
    <w:rsid w:val="001C5953"/>
    <w:rsid w:val="002178CB"/>
    <w:rsid w:val="002720BB"/>
    <w:rsid w:val="004868E5"/>
    <w:rsid w:val="005355B0"/>
    <w:rsid w:val="00632D23"/>
    <w:rsid w:val="006E49AC"/>
    <w:rsid w:val="006F609B"/>
    <w:rsid w:val="007F560D"/>
    <w:rsid w:val="0094284F"/>
    <w:rsid w:val="009E5E1E"/>
    <w:rsid w:val="00C2304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Wei-Zhe Huang</cp:lastModifiedBy>
  <cp:revision>2</cp:revision>
  <dcterms:created xsi:type="dcterms:W3CDTF">2019-08-31T11:54:00Z</dcterms:created>
  <dcterms:modified xsi:type="dcterms:W3CDTF">2019-08-31T11:54:00Z</dcterms:modified>
</cp:coreProperties>
</file>